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EF39" w14:textId="77777777" w:rsidR="0061449B" w:rsidRPr="00582E08" w:rsidRDefault="0061449B" w:rsidP="0061449B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4C1E5DE9" w14:textId="77777777" w:rsidR="0061449B" w:rsidRPr="00B646C1" w:rsidRDefault="0061449B" w:rsidP="0061449B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Communications Manager</w:t>
      </w:r>
    </w:p>
    <w:p w14:paraId="44058564" w14:textId="77777777" w:rsidR="0061449B" w:rsidRPr="00B646C1" w:rsidRDefault="0061449B" w:rsidP="0061449B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22DB2DB0" w14:textId="77777777" w:rsidR="0061449B" w:rsidRPr="00B42B39" w:rsidRDefault="0061449B" w:rsidP="0061449B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The </w:t>
      </w:r>
      <w:r>
        <w:rPr>
          <w:rFonts w:ascii="Century Gothic" w:hAnsi="Century Gothic"/>
          <w:color w:val="000000" w:themeColor="text1"/>
        </w:rPr>
        <w:t>Communications Manager</w:t>
      </w:r>
      <w:r w:rsidRPr="00B42B39">
        <w:rPr>
          <w:rFonts w:ascii="Century Gothic" w:hAnsi="Century Gothic"/>
          <w:color w:val="000000" w:themeColor="text1"/>
        </w:rPr>
        <w:t xml:space="preserve"> leads and promotes club activities, ideally to increase membership, increase income and/or raise the profile of the club within the community.</w:t>
      </w:r>
      <w:r>
        <w:rPr>
          <w:rFonts w:ascii="Century Gothic" w:hAnsi="Century Gothic"/>
          <w:color w:val="000000" w:themeColor="text1"/>
        </w:rPr>
        <w:t xml:space="preserve"> They will e</w:t>
      </w:r>
      <w:r w:rsidRPr="00B42B39">
        <w:rPr>
          <w:rFonts w:ascii="Century Gothic" w:hAnsi="Century Gothic"/>
          <w:color w:val="000000" w:themeColor="text1"/>
        </w:rPr>
        <w:t xml:space="preserve">nsure effective communication of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 xml:space="preserve">lub’s activities within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>lub</w:t>
      </w:r>
      <w:r>
        <w:rPr>
          <w:rFonts w:ascii="Century Gothic" w:hAnsi="Century Gothic"/>
          <w:color w:val="000000" w:themeColor="text1"/>
        </w:rPr>
        <w:t>, seeking to p</w:t>
      </w:r>
      <w:r w:rsidRPr="00B42B39">
        <w:rPr>
          <w:rFonts w:ascii="Century Gothic" w:hAnsi="Century Gothic"/>
          <w:color w:val="000000" w:themeColor="text1"/>
        </w:rPr>
        <w:t xml:space="preserve">romote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 xml:space="preserve">lub within the swimming and local community. They </w:t>
      </w:r>
      <w:r>
        <w:rPr>
          <w:rFonts w:ascii="Century Gothic" w:hAnsi="Century Gothic"/>
          <w:color w:val="000000" w:themeColor="text1"/>
        </w:rPr>
        <w:t xml:space="preserve">will </w:t>
      </w:r>
      <w:r w:rsidRPr="00B42B39">
        <w:rPr>
          <w:rFonts w:ascii="Century Gothic" w:hAnsi="Century Gothic"/>
          <w:color w:val="000000" w:themeColor="text1"/>
        </w:rPr>
        <w:t xml:space="preserve">seek to improve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 xml:space="preserve">lubs image and </w:t>
      </w:r>
      <w:r>
        <w:rPr>
          <w:rFonts w:ascii="Century Gothic" w:hAnsi="Century Gothic"/>
          <w:color w:val="000000" w:themeColor="text1"/>
        </w:rPr>
        <w:t xml:space="preserve">will </w:t>
      </w:r>
      <w:r w:rsidRPr="00B42B39">
        <w:rPr>
          <w:rFonts w:ascii="Century Gothic" w:hAnsi="Century Gothic"/>
          <w:color w:val="000000" w:themeColor="text1"/>
        </w:rPr>
        <w:t>report to the Club Chairperson.</w:t>
      </w:r>
    </w:p>
    <w:p w14:paraId="4D74830B" w14:textId="77777777" w:rsidR="0061449B" w:rsidRDefault="0061449B" w:rsidP="0061449B">
      <w:pPr>
        <w:pStyle w:val="BodyText"/>
        <w:ind w:left="36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09D40920" w14:textId="77777777" w:rsidR="0061449B" w:rsidRPr="00726813" w:rsidRDefault="0061449B" w:rsidP="0061449B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 xml:space="preserve">Skills </w:t>
      </w:r>
      <w:r>
        <w:rPr>
          <w:rFonts w:ascii="Century Gothic" w:hAnsi="Century Gothic"/>
          <w:color w:val="002060"/>
          <w:sz w:val="28"/>
          <w:szCs w:val="28"/>
        </w:rPr>
        <w:t xml:space="preserve">and ability </w:t>
      </w:r>
      <w:r w:rsidRPr="00726813">
        <w:rPr>
          <w:rFonts w:ascii="Century Gothic" w:hAnsi="Century Gothic"/>
          <w:color w:val="002060"/>
          <w:sz w:val="28"/>
          <w:szCs w:val="28"/>
        </w:rPr>
        <w:t>needed</w:t>
      </w:r>
    </w:p>
    <w:p w14:paraId="266ED915" w14:textId="77777777" w:rsidR="0061449B" w:rsidRDefault="0061449B" w:rsidP="0061449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You will be enthusiastic with a good knowledge of and interest in the club’s activities.</w:t>
      </w:r>
    </w:p>
    <w:p w14:paraId="058AC6E9" w14:textId="77777777" w:rsidR="0061449B" w:rsidRPr="00B42B39" w:rsidRDefault="0061449B" w:rsidP="0061449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You will be an excellent communicator, with good verbal, written and IT skills.</w:t>
      </w:r>
    </w:p>
    <w:p w14:paraId="37FD88AD" w14:textId="77777777" w:rsidR="0061449B" w:rsidRPr="00B42B39" w:rsidRDefault="0061449B" w:rsidP="0061449B">
      <w:pPr>
        <w:pStyle w:val="BodyText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You will have good </w:t>
      </w:r>
      <w:proofErr w:type="spellStart"/>
      <w:r w:rsidRPr="00B42B39">
        <w:rPr>
          <w:rFonts w:ascii="Century Gothic" w:hAnsi="Century Gothic"/>
          <w:color w:val="000000" w:themeColor="text1"/>
        </w:rPr>
        <w:t>organisational</w:t>
      </w:r>
      <w:proofErr w:type="spellEnd"/>
      <w:r w:rsidRPr="00B42B39">
        <w:rPr>
          <w:rFonts w:ascii="Century Gothic" w:hAnsi="Century Gothic"/>
          <w:color w:val="000000" w:themeColor="text1"/>
        </w:rPr>
        <w:t xml:space="preserve"> skills.</w:t>
      </w:r>
    </w:p>
    <w:p w14:paraId="147118E3" w14:textId="77777777" w:rsidR="0061449B" w:rsidRPr="00B42B39" w:rsidRDefault="0061449B" w:rsidP="0061449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You will have experience and/or an interest in marketing and promotions.</w:t>
      </w:r>
    </w:p>
    <w:p w14:paraId="51D46D3E" w14:textId="77777777" w:rsidR="0061449B" w:rsidRPr="00B42B39" w:rsidRDefault="0061449B" w:rsidP="0061449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You will be computer literate and have a good understanding of social media and web design/development.</w:t>
      </w:r>
    </w:p>
    <w:p w14:paraId="5D6FC6E0" w14:textId="77777777" w:rsidR="0061449B" w:rsidRPr="00CB355D" w:rsidRDefault="0061449B" w:rsidP="0061449B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242D7A09" w14:textId="77777777" w:rsidR="0061449B" w:rsidRPr="00B646C1" w:rsidRDefault="0061449B" w:rsidP="0061449B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0" w:name="Skills"/>
      <w:bookmarkEnd w:id="0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7FAF6C01" w14:textId="77777777" w:rsidR="0061449B" w:rsidRPr="00B42B39" w:rsidRDefault="0061449B" w:rsidP="0061449B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have o</w:t>
      </w:r>
      <w:r w:rsidRPr="00B42B39">
        <w:rPr>
          <w:rFonts w:ascii="Century Gothic" w:hAnsi="Century Gothic"/>
          <w:color w:val="000000" w:themeColor="text1"/>
        </w:rPr>
        <w:t>verall responsibility for the club website and external communication</w:t>
      </w:r>
      <w:r>
        <w:rPr>
          <w:rFonts w:ascii="Century Gothic" w:hAnsi="Century Gothic"/>
          <w:color w:val="000000" w:themeColor="text1"/>
        </w:rPr>
        <w:t>.</w:t>
      </w:r>
    </w:p>
    <w:p w14:paraId="07CF602C" w14:textId="77777777" w:rsidR="0061449B" w:rsidRPr="00B42B39" w:rsidRDefault="0061449B" w:rsidP="0061449B">
      <w:pPr>
        <w:pStyle w:val="BodyText"/>
        <w:numPr>
          <w:ilvl w:val="0"/>
          <w:numId w:val="3"/>
        </w:numPr>
        <w:spacing w:before="13"/>
      </w:pPr>
      <w:r w:rsidRPr="00B42B39">
        <w:rPr>
          <w:rFonts w:ascii="Century Gothic" w:hAnsi="Century Gothic"/>
          <w:color w:val="000000" w:themeColor="text1"/>
        </w:rPr>
        <w:t xml:space="preserve">To develop a marketing and promotions plan for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 xml:space="preserve">lub in association with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>lub’s strategic</w:t>
      </w:r>
      <w:r>
        <w:rPr>
          <w:color w:val="545454"/>
        </w:rPr>
        <w:t xml:space="preserve"> </w:t>
      </w:r>
      <w:r w:rsidRPr="00B42B39">
        <w:rPr>
          <w:rFonts w:ascii="Century Gothic" w:hAnsi="Century Gothic"/>
          <w:color w:val="000000" w:themeColor="text1"/>
        </w:rPr>
        <w:t>development plan.</w:t>
      </w:r>
    </w:p>
    <w:p w14:paraId="39A92A90" w14:textId="77777777" w:rsidR="0061449B" w:rsidRPr="00B42B39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To secure, where possible, a budget for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 xml:space="preserve">lub’s marketing, </w:t>
      </w:r>
      <w:proofErr w:type="gramStart"/>
      <w:r w:rsidRPr="00B42B39">
        <w:rPr>
          <w:rFonts w:ascii="Century Gothic" w:hAnsi="Century Gothic"/>
          <w:color w:val="000000" w:themeColor="text1"/>
        </w:rPr>
        <w:t>promotions</w:t>
      </w:r>
      <w:proofErr w:type="gramEnd"/>
      <w:r w:rsidRPr="00B42B39">
        <w:rPr>
          <w:rFonts w:ascii="Century Gothic" w:hAnsi="Century Gothic"/>
          <w:color w:val="000000" w:themeColor="text1"/>
        </w:rPr>
        <w:t xml:space="preserve"> and press activities in association with the Treasurer, although much of this can be done without a budget.</w:t>
      </w:r>
    </w:p>
    <w:p w14:paraId="29D2A118" w14:textId="77777777" w:rsidR="0061449B" w:rsidRPr="00B42B39" w:rsidRDefault="0061449B" w:rsidP="0061449B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To develop and maintain or update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>lubs notice board</w:t>
      </w:r>
      <w:r>
        <w:rPr>
          <w:rFonts w:ascii="Century Gothic" w:hAnsi="Century Gothic"/>
          <w:color w:val="000000" w:themeColor="text1"/>
        </w:rPr>
        <w:t>,</w:t>
      </w:r>
      <w:r w:rsidRPr="00B42B39">
        <w:rPr>
          <w:rFonts w:ascii="Century Gothic" w:hAnsi="Century Gothic"/>
          <w:color w:val="000000" w:themeColor="text1"/>
        </w:rPr>
        <w:t xml:space="preserve"> </w:t>
      </w:r>
      <w:proofErr w:type="gramStart"/>
      <w:r w:rsidRPr="00B42B39">
        <w:rPr>
          <w:rFonts w:ascii="Century Gothic" w:hAnsi="Century Gothic"/>
          <w:color w:val="000000" w:themeColor="text1"/>
        </w:rPr>
        <w:t>website</w:t>
      </w:r>
      <w:proofErr w:type="gramEnd"/>
      <w:r w:rsidRPr="00B42B39">
        <w:rPr>
          <w:rFonts w:ascii="Century Gothic" w:hAnsi="Century Gothic"/>
          <w:color w:val="000000" w:themeColor="text1"/>
        </w:rPr>
        <w:t xml:space="preserve"> and social media accounts in line with </w:t>
      </w:r>
      <w:proofErr w:type="spellStart"/>
      <w:r w:rsidRPr="00B42B39">
        <w:rPr>
          <w:rFonts w:ascii="Century Gothic" w:hAnsi="Century Gothic"/>
          <w:color w:val="000000" w:themeColor="text1"/>
        </w:rPr>
        <w:t>Wavepower</w:t>
      </w:r>
      <w:proofErr w:type="spellEnd"/>
      <w:r>
        <w:rPr>
          <w:rFonts w:ascii="Century Gothic" w:hAnsi="Century Gothic"/>
          <w:color w:val="000000" w:themeColor="text1"/>
        </w:rPr>
        <w:t xml:space="preserve"> Swim England’s</w:t>
      </w:r>
      <w:r w:rsidRPr="00B42B39">
        <w:rPr>
          <w:rFonts w:ascii="Century Gothic" w:hAnsi="Century Gothic"/>
          <w:color w:val="000000" w:themeColor="text1"/>
        </w:rPr>
        <w:t xml:space="preserve"> Safeguarding guidelines.</w:t>
      </w:r>
    </w:p>
    <w:p w14:paraId="107AD3D6" w14:textId="77777777" w:rsidR="0061449B" w:rsidRPr="00B42B39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To promote and </w:t>
      </w:r>
      <w:proofErr w:type="spellStart"/>
      <w:r w:rsidRPr="00B42B39">
        <w:rPr>
          <w:rFonts w:ascii="Century Gothic" w:hAnsi="Century Gothic"/>
          <w:color w:val="000000" w:themeColor="text1"/>
        </w:rPr>
        <w:t>publicise</w:t>
      </w:r>
      <w:proofErr w:type="spellEnd"/>
      <w:r w:rsidRPr="00B42B39">
        <w:rPr>
          <w:rFonts w:ascii="Century Gothic" w:hAnsi="Century Gothic"/>
          <w:color w:val="000000" w:themeColor="text1"/>
        </w:rPr>
        <w:t xml:space="preserve"> all aspects of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>lub in a positive and equitable way through the production of informative and unbiased newsletters, website updates and regular media releases.</w:t>
      </w:r>
    </w:p>
    <w:p w14:paraId="531D8279" w14:textId="77777777" w:rsidR="0061449B" w:rsidRPr="00B42B39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To report on club events and the achievements of club members, both internally and externally.</w:t>
      </w:r>
    </w:p>
    <w:p w14:paraId="2E232B9B" w14:textId="77777777" w:rsidR="0061449B" w:rsidRPr="00B42B39" w:rsidRDefault="0061449B" w:rsidP="0061449B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To maintain links with print media outlets to ensure optimum promotion of the club in local publications and national swimming magazine</w:t>
      </w:r>
      <w:r>
        <w:rPr>
          <w:rFonts w:ascii="Century Gothic" w:hAnsi="Century Gothic"/>
          <w:color w:val="000000" w:themeColor="text1"/>
        </w:rPr>
        <w:t>.</w:t>
      </w:r>
    </w:p>
    <w:p w14:paraId="164CB65F" w14:textId="77777777" w:rsidR="0061449B" w:rsidRPr="00B42B39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To produce and publish a regular club newsletter for circulation to swimmers, </w:t>
      </w:r>
      <w:proofErr w:type="gramStart"/>
      <w:r w:rsidRPr="00B42B39">
        <w:rPr>
          <w:rFonts w:ascii="Century Gothic" w:hAnsi="Century Gothic"/>
          <w:color w:val="000000" w:themeColor="text1"/>
        </w:rPr>
        <w:t>parents,  sponsors</w:t>
      </w:r>
      <w:proofErr w:type="gramEnd"/>
      <w:r w:rsidRPr="00B42B39">
        <w:rPr>
          <w:rFonts w:ascii="Century Gothic" w:hAnsi="Century Gothic"/>
          <w:color w:val="000000" w:themeColor="text1"/>
        </w:rPr>
        <w:t xml:space="preserve"> and other interested parties</w:t>
      </w:r>
      <w:r>
        <w:rPr>
          <w:rFonts w:ascii="Century Gothic" w:hAnsi="Century Gothic"/>
          <w:color w:val="000000" w:themeColor="text1"/>
        </w:rPr>
        <w:t>.</w:t>
      </w:r>
    </w:p>
    <w:p w14:paraId="17FD24EB" w14:textId="77777777" w:rsidR="0061449B" w:rsidRPr="00B42B39" w:rsidRDefault="0061449B" w:rsidP="0061449B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To liaise with club volunteers key to updating the website and twitter and as well as club photographer.</w:t>
      </w:r>
    </w:p>
    <w:p w14:paraId="657E0D02" w14:textId="77777777" w:rsidR="0061449B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To assist in promoting non-swimming fundraising and social events for the relevant members of the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 xml:space="preserve">lub as requested/approved by the </w:t>
      </w:r>
      <w:r>
        <w:rPr>
          <w:rFonts w:ascii="Century Gothic" w:hAnsi="Century Gothic"/>
          <w:color w:val="000000" w:themeColor="text1"/>
        </w:rPr>
        <w:t>M</w:t>
      </w:r>
      <w:r w:rsidRPr="00B42B39">
        <w:rPr>
          <w:rFonts w:ascii="Century Gothic" w:hAnsi="Century Gothic"/>
          <w:color w:val="000000" w:themeColor="text1"/>
        </w:rPr>
        <w:t xml:space="preserve">anagement </w:t>
      </w:r>
      <w:r>
        <w:rPr>
          <w:rFonts w:ascii="Century Gothic" w:hAnsi="Century Gothic"/>
          <w:color w:val="000000" w:themeColor="text1"/>
        </w:rPr>
        <w:t>C</w:t>
      </w:r>
      <w:r w:rsidRPr="00B42B39">
        <w:rPr>
          <w:rFonts w:ascii="Century Gothic" w:hAnsi="Century Gothic"/>
          <w:color w:val="000000" w:themeColor="text1"/>
        </w:rPr>
        <w:t>ommittee.</w:t>
      </w:r>
    </w:p>
    <w:p w14:paraId="2FC5E410" w14:textId="77777777" w:rsidR="0061449B" w:rsidRPr="00B42B39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 xml:space="preserve">To establish links with the local media, local </w:t>
      </w:r>
      <w:proofErr w:type="gramStart"/>
      <w:r w:rsidRPr="00B42B39">
        <w:rPr>
          <w:rFonts w:ascii="Century Gothic" w:hAnsi="Century Gothic"/>
          <w:color w:val="000000" w:themeColor="text1"/>
        </w:rPr>
        <w:t>schools</w:t>
      </w:r>
      <w:proofErr w:type="gramEnd"/>
      <w:r w:rsidRPr="00B42B39">
        <w:rPr>
          <w:rFonts w:ascii="Century Gothic" w:hAnsi="Century Gothic"/>
          <w:color w:val="000000" w:themeColor="text1"/>
        </w:rPr>
        <w:t xml:space="preserve"> and pool providers</w:t>
      </w:r>
      <w:r>
        <w:rPr>
          <w:rFonts w:ascii="Century Gothic" w:hAnsi="Century Gothic"/>
          <w:color w:val="000000" w:themeColor="text1"/>
        </w:rPr>
        <w:t>.</w:t>
      </w:r>
    </w:p>
    <w:p w14:paraId="55CB0796" w14:textId="77777777" w:rsidR="0061449B" w:rsidRPr="00B646C1" w:rsidRDefault="0061449B" w:rsidP="0061449B">
      <w:pPr>
        <w:pStyle w:val="BodyText"/>
        <w:spacing w:before="1"/>
        <w:ind w:left="720"/>
        <w:jc w:val="both"/>
        <w:rPr>
          <w:rFonts w:ascii="Century Gothic" w:hAnsi="Century Gothic"/>
          <w:color w:val="000000" w:themeColor="text1"/>
        </w:rPr>
      </w:pPr>
    </w:p>
    <w:p w14:paraId="68EEF429" w14:textId="77777777" w:rsidR="0061449B" w:rsidRPr="00B646C1" w:rsidRDefault="0061449B" w:rsidP="0061449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lastRenderedPageBreak/>
        <w:t>Required Commitment</w:t>
      </w:r>
    </w:p>
    <w:p w14:paraId="3219AD99" w14:textId="77777777" w:rsidR="0061449B" w:rsidRPr="00F10381" w:rsidRDefault="0061449B" w:rsidP="0061449B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B42B39">
        <w:rPr>
          <w:rFonts w:ascii="Century Gothic" w:hAnsi="Century Gothic"/>
          <w:color w:val="000000" w:themeColor="text1"/>
        </w:rPr>
        <w:t>This will vary, but in general will include ongoing weekly responsibilities ranging from 1 to 2 hours</w:t>
      </w:r>
      <w:r>
        <w:rPr>
          <w:rFonts w:ascii="Century Gothic" w:hAnsi="Century Gothic"/>
          <w:color w:val="000000" w:themeColor="text1"/>
        </w:rPr>
        <w:t xml:space="preserve"> </w:t>
      </w:r>
      <w:r w:rsidRPr="00F10381">
        <w:rPr>
          <w:rFonts w:ascii="Century Gothic" w:hAnsi="Century Gothic"/>
          <w:color w:val="000000" w:themeColor="text1"/>
        </w:rPr>
        <w:t>to manage club communications</w:t>
      </w:r>
      <w:r w:rsidRPr="00B42B39">
        <w:rPr>
          <w:rFonts w:ascii="Century Gothic" w:hAnsi="Century Gothic"/>
          <w:color w:val="000000" w:themeColor="text1"/>
        </w:rPr>
        <w:t>, particularly in reference to liaising with local media.</w:t>
      </w:r>
      <w:r w:rsidRPr="00F10381">
        <w:rPr>
          <w:w w:val="90"/>
        </w:rPr>
        <w:t xml:space="preserve"> </w:t>
      </w:r>
      <w:r w:rsidRPr="00F10381">
        <w:rPr>
          <w:rFonts w:ascii="Century Gothic" w:hAnsi="Century Gothic"/>
          <w:color w:val="000000" w:themeColor="text1"/>
        </w:rPr>
        <w:t xml:space="preserve">Attendance at monthly </w:t>
      </w:r>
      <w:r>
        <w:rPr>
          <w:rFonts w:ascii="Century Gothic" w:hAnsi="Century Gothic"/>
          <w:color w:val="000000" w:themeColor="text1"/>
        </w:rPr>
        <w:t>Management C</w:t>
      </w:r>
      <w:r w:rsidRPr="00F10381">
        <w:rPr>
          <w:rFonts w:ascii="Century Gothic" w:hAnsi="Century Gothic"/>
          <w:color w:val="000000" w:themeColor="text1"/>
        </w:rPr>
        <w:t>ommittee meetings</w:t>
      </w:r>
      <w:r>
        <w:rPr>
          <w:rFonts w:ascii="Century Gothic" w:hAnsi="Century Gothic"/>
          <w:color w:val="000000" w:themeColor="text1"/>
        </w:rPr>
        <w:t>.</w:t>
      </w:r>
      <w:r w:rsidRPr="00F10381">
        <w:rPr>
          <w:rFonts w:ascii="Century Gothic" w:hAnsi="Century Gothic"/>
          <w:color w:val="000000" w:themeColor="text1"/>
        </w:rPr>
        <w:t xml:space="preserve"> </w:t>
      </w:r>
    </w:p>
    <w:p w14:paraId="1E25A538" w14:textId="77777777" w:rsidR="0061449B" w:rsidRDefault="0061449B" w:rsidP="0061449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</w:p>
    <w:p w14:paraId="254018A2" w14:textId="77777777" w:rsidR="0061449B" w:rsidRPr="00B646C1" w:rsidRDefault="0061449B" w:rsidP="0061449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26FDB6AD" w14:textId="77777777" w:rsidR="0061449B" w:rsidRPr="00F10381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Access to resources and guidance via the ‘Club Hub’.</w:t>
      </w:r>
    </w:p>
    <w:p w14:paraId="6E55CAAF" w14:textId="77777777" w:rsidR="0061449B" w:rsidRPr="00F10381" w:rsidRDefault="0061449B" w:rsidP="0061449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Direct contact with and support from the Swim England Club Development Officers</w:t>
      </w:r>
    </w:p>
    <w:p w14:paraId="6C4D927C" w14:textId="77777777" w:rsidR="0061449B" w:rsidRPr="00F10381" w:rsidRDefault="0061449B" w:rsidP="0061449B">
      <w:pPr>
        <w:pStyle w:val="BodyText"/>
        <w:ind w:left="740"/>
        <w:jc w:val="both"/>
        <w:rPr>
          <w:rFonts w:ascii="Century Gothic" w:hAnsi="Century Gothic"/>
          <w:color w:val="000000" w:themeColor="text1"/>
        </w:rPr>
      </w:pPr>
    </w:p>
    <w:p w14:paraId="76F98313" w14:textId="77777777" w:rsidR="0061449B" w:rsidRDefault="0061449B" w:rsidP="0061449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5D265C9F" w14:textId="77777777" w:rsidR="0061449B" w:rsidRPr="00D4054A" w:rsidRDefault="0061449B" w:rsidP="0061449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F10381">
        <w:rPr>
          <w:rFonts w:ascii="Century Gothic" w:hAnsi="Century Gothic"/>
          <w:color w:val="000000" w:themeColor="text1"/>
        </w:rPr>
        <w:t xml:space="preserve">This is an exciting and fundamental role </w:t>
      </w:r>
      <w:r>
        <w:rPr>
          <w:rFonts w:ascii="Century Gothic" w:hAnsi="Century Gothic"/>
          <w:color w:val="000000" w:themeColor="text1"/>
        </w:rPr>
        <w:t>the</w:t>
      </w:r>
      <w:r w:rsidRPr="00F10381">
        <w:rPr>
          <w:rFonts w:ascii="Century Gothic" w:hAnsi="Century Gothic"/>
          <w:color w:val="000000" w:themeColor="text1"/>
        </w:rPr>
        <w:t xml:space="preserve"> success</w:t>
      </w:r>
      <w:r>
        <w:rPr>
          <w:rFonts w:ascii="Century Gothic" w:hAnsi="Century Gothic"/>
          <w:color w:val="000000" w:themeColor="text1"/>
        </w:rPr>
        <w:t xml:space="preserve"> of which will significantly</w:t>
      </w:r>
      <w:r w:rsidRPr="00F10381">
        <w:rPr>
          <w:rFonts w:ascii="Century Gothic" w:hAnsi="Century Gothic"/>
          <w:color w:val="000000" w:themeColor="text1"/>
        </w:rPr>
        <w:t xml:space="preserve"> impact the </w:t>
      </w:r>
      <w:r>
        <w:rPr>
          <w:rFonts w:ascii="Century Gothic" w:hAnsi="Century Gothic"/>
          <w:color w:val="000000" w:themeColor="text1"/>
        </w:rPr>
        <w:t>C</w:t>
      </w:r>
      <w:r w:rsidRPr="00F10381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 xml:space="preserve">and </w:t>
      </w:r>
      <w:r w:rsidRPr="00F10381">
        <w:rPr>
          <w:rFonts w:ascii="Century Gothic" w:hAnsi="Century Gothic"/>
          <w:color w:val="000000" w:themeColor="text1"/>
        </w:rPr>
        <w:t xml:space="preserve">will be determined by your own motivations and enthusiasms. As well as your ability to develop marketing material to promote the </w:t>
      </w:r>
      <w:r>
        <w:rPr>
          <w:rFonts w:ascii="Century Gothic" w:hAnsi="Century Gothic"/>
          <w:color w:val="000000" w:themeColor="text1"/>
        </w:rPr>
        <w:t>C</w:t>
      </w:r>
      <w:r w:rsidRPr="00F10381">
        <w:rPr>
          <w:rFonts w:ascii="Century Gothic" w:hAnsi="Century Gothic"/>
          <w:color w:val="000000" w:themeColor="text1"/>
        </w:rPr>
        <w:t xml:space="preserve">lubs activities, it is an opportunity to take on a new challenge and raise the profile of the </w:t>
      </w:r>
      <w:r>
        <w:rPr>
          <w:rFonts w:ascii="Century Gothic" w:hAnsi="Century Gothic"/>
          <w:color w:val="000000" w:themeColor="text1"/>
        </w:rPr>
        <w:t>C</w:t>
      </w:r>
      <w:r w:rsidRPr="00F10381">
        <w:rPr>
          <w:rFonts w:ascii="Century Gothic" w:hAnsi="Century Gothic"/>
          <w:color w:val="000000" w:themeColor="text1"/>
        </w:rPr>
        <w:t>lub and its athletes.</w:t>
      </w:r>
      <w:r>
        <w:rPr>
          <w:rFonts w:ascii="Century Gothic" w:hAnsi="Century Gothic"/>
          <w:color w:val="000000" w:themeColor="text1"/>
        </w:rPr>
        <w:t xml:space="preserve"> You will be c</w:t>
      </w:r>
      <w:r w:rsidRPr="00F10381">
        <w:rPr>
          <w:rFonts w:ascii="Century Gothic" w:hAnsi="Century Gothic"/>
          <w:color w:val="000000" w:themeColor="text1"/>
        </w:rPr>
        <w:t>ontributi</w:t>
      </w:r>
      <w:r>
        <w:rPr>
          <w:rFonts w:ascii="Century Gothic" w:hAnsi="Century Gothic"/>
          <w:color w:val="000000" w:themeColor="text1"/>
        </w:rPr>
        <w:t>ng</w:t>
      </w:r>
      <w:r w:rsidRPr="00F10381">
        <w:rPr>
          <w:rFonts w:ascii="Century Gothic" w:hAnsi="Century Gothic"/>
          <w:color w:val="000000" w:themeColor="text1"/>
        </w:rPr>
        <w:t xml:space="preserve"> to enabling a club to achieve its full potential by raising the profile of the club.</w:t>
      </w:r>
    </w:p>
    <w:p w14:paraId="23BC2F2F" w14:textId="77777777" w:rsidR="0061449B" w:rsidRPr="00582E08" w:rsidRDefault="0061449B" w:rsidP="0061449B">
      <w:pPr>
        <w:pStyle w:val="BodyText"/>
        <w:tabs>
          <w:tab w:val="left" w:pos="303"/>
          <w:tab w:val="left" w:pos="304"/>
        </w:tabs>
        <w:spacing w:before="124"/>
        <w:jc w:val="both"/>
        <w:rPr>
          <w:rFonts w:ascii="Century Gothic" w:hAnsi="Century Gothic"/>
          <w:color w:val="000000" w:themeColor="text1"/>
        </w:rPr>
      </w:pPr>
    </w:p>
    <w:p w14:paraId="056AD560" w14:textId="77777777" w:rsidR="0061449B" w:rsidRPr="00B646C1" w:rsidRDefault="0061449B" w:rsidP="0061449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6E88794C" w14:textId="77777777" w:rsidR="0061449B" w:rsidRDefault="0061449B" w:rsidP="0061449B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Current Safeguarding and Protecting Children certificate</w:t>
      </w:r>
    </w:p>
    <w:p w14:paraId="04A24602" w14:textId="77777777" w:rsidR="0061449B" w:rsidRPr="009C7367" w:rsidRDefault="0061449B" w:rsidP="0061449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606475B2" w14:textId="77777777" w:rsidR="0061449B" w:rsidRPr="006840C4" w:rsidRDefault="0061449B" w:rsidP="0061449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090405A2" w14:textId="77777777" w:rsidR="0061449B" w:rsidRPr="0071473C" w:rsidRDefault="0061449B" w:rsidP="0061449B"/>
    <w:p w14:paraId="089D6A15" w14:textId="77777777" w:rsidR="00CF4141" w:rsidRPr="0071473C" w:rsidRDefault="00CF4141" w:rsidP="0071473C"/>
    <w:sectPr w:rsidR="00CF4141" w:rsidRPr="0071473C" w:rsidSect="00301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CF39" w14:textId="77777777" w:rsidR="00ED7818" w:rsidRDefault="00ED7818" w:rsidP="00EB0FB3">
      <w:r>
        <w:separator/>
      </w:r>
    </w:p>
  </w:endnote>
  <w:endnote w:type="continuationSeparator" w:id="0">
    <w:p w14:paraId="69CD1FB7" w14:textId="77777777" w:rsidR="00ED7818" w:rsidRDefault="00ED7818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C85C" w14:textId="77777777" w:rsidR="003E4F07" w:rsidRDefault="003E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2FB65416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F07" w:rsidRPr="003E4F07">
      <w:t xml:space="preserve"> </w:t>
    </w:r>
    <w:r w:rsidR="003E4F07">
      <w:t xml:space="preserve">APPROVED </w:t>
    </w:r>
    <w:r w:rsidR="00EB0FB3">
      <w:t xml:space="preserve">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E351" w14:textId="77777777" w:rsidR="003E4F07" w:rsidRDefault="003E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0B65" w14:textId="77777777" w:rsidR="00ED7818" w:rsidRDefault="00ED7818" w:rsidP="00EB0FB3">
      <w:r>
        <w:separator/>
      </w:r>
    </w:p>
  </w:footnote>
  <w:footnote w:type="continuationSeparator" w:id="0">
    <w:p w14:paraId="31BFB94A" w14:textId="77777777" w:rsidR="00ED7818" w:rsidRDefault="00ED7818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40DB" w14:textId="77777777" w:rsidR="003E4F07" w:rsidRDefault="003E4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0950" w14:textId="77777777" w:rsidR="003E4F07" w:rsidRDefault="003E4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AD8"/>
    <w:multiLevelType w:val="hybridMultilevel"/>
    <w:tmpl w:val="6A6640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B371BF0"/>
    <w:multiLevelType w:val="hybridMultilevel"/>
    <w:tmpl w:val="D7F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130F"/>
    <w:multiLevelType w:val="hybridMultilevel"/>
    <w:tmpl w:val="A948D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3"/>
  </w:num>
  <w:num w:numId="2" w16cid:durableId="626932773">
    <w:abstractNumId w:val="2"/>
  </w:num>
  <w:num w:numId="3" w16cid:durableId="436485987">
    <w:abstractNumId w:val="0"/>
  </w:num>
  <w:num w:numId="4" w16cid:durableId="197112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283DFE"/>
    <w:rsid w:val="00301948"/>
    <w:rsid w:val="003E4F07"/>
    <w:rsid w:val="0061449B"/>
    <w:rsid w:val="0071473C"/>
    <w:rsid w:val="007431E4"/>
    <w:rsid w:val="00903748"/>
    <w:rsid w:val="00AB501C"/>
    <w:rsid w:val="00BB3C8B"/>
    <w:rsid w:val="00CF4141"/>
    <w:rsid w:val="00DC3653"/>
    <w:rsid w:val="00E53104"/>
    <w:rsid w:val="00EB0FB3"/>
    <w:rsid w:val="00E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2022-11-15T21:19:00Z</dcterms:created>
  <dcterms:modified xsi:type="dcterms:W3CDTF">2022-11-18T22:06:00Z</dcterms:modified>
</cp:coreProperties>
</file>